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52F" w:rsidRPr="006A352F" w:rsidRDefault="006A352F" w:rsidP="006A352F">
      <w:pPr>
        <w:jc w:val="center"/>
        <w:rPr>
          <w:rFonts w:ascii="Times New Roman" w:hAnsi="Times New Roman" w:cs="Times New Roman"/>
          <w:smallCaps/>
        </w:rPr>
      </w:pPr>
      <w:r w:rsidRPr="006A352F">
        <w:rPr>
          <w:rFonts w:ascii="Times New Roman" w:hAnsi="Times New Roman" w:cs="Times New Roman"/>
          <w:smallCaps/>
        </w:rPr>
        <w:t>On the status of reflexive possessives in DP-languages</w:t>
      </w:r>
    </w:p>
    <w:p w:rsidR="00320ACA" w:rsidRPr="00824D4B" w:rsidRDefault="006A352F" w:rsidP="00710CEB">
      <w:pPr>
        <w:spacing w:after="0" w:line="240" w:lineRule="auto"/>
        <w:ind w:firstLine="317"/>
        <w:rPr>
          <w:rFonts w:ascii="Times New Roman" w:hAnsi="Times New Roman" w:cs="Times New Roman"/>
        </w:rPr>
      </w:pPr>
      <w:r w:rsidRPr="006A352F">
        <w:rPr>
          <w:rFonts w:ascii="Times New Roman" w:hAnsi="Times New Roman" w:cs="Times New Roman"/>
        </w:rPr>
        <w:t xml:space="preserve">The present paper is concerned </w:t>
      </w:r>
      <w:r>
        <w:rPr>
          <w:rFonts w:ascii="Times New Roman" w:hAnsi="Times New Roman" w:cs="Times New Roman"/>
        </w:rPr>
        <w:t>with the sta</w:t>
      </w:r>
      <w:r w:rsidR="0076178B">
        <w:rPr>
          <w:rFonts w:ascii="Times New Roman" w:hAnsi="Times New Roman" w:cs="Times New Roman"/>
        </w:rPr>
        <w:t xml:space="preserve">tus of reflexive possessives in Bulgarian. I will argue that Bulgarian has no specially designated </w:t>
      </w:r>
      <w:proofErr w:type="spellStart"/>
      <w:r w:rsidR="0076178B">
        <w:rPr>
          <w:rFonts w:ascii="Times New Roman" w:hAnsi="Times New Roman" w:cs="Times New Roman"/>
        </w:rPr>
        <w:t>PossP</w:t>
      </w:r>
      <w:proofErr w:type="spellEnd"/>
      <w:r w:rsidR="0076178B">
        <w:rPr>
          <w:rFonts w:ascii="Times New Roman" w:hAnsi="Times New Roman" w:cs="Times New Roman"/>
        </w:rPr>
        <w:t xml:space="preserve"> to accommodate </w:t>
      </w:r>
      <w:proofErr w:type="spellStart"/>
      <w:r w:rsidR="0076178B" w:rsidRPr="0076178B">
        <w:rPr>
          <w:rFonts w:ascii="Times New Roman" w:hAnsi="Times New Roman" w:cs="Times New Roman"/>
          <w:i/>
        </w:rPr>
        <w:t>svoj</w:t>
      </w:r>
      <w:proofErr w:type="spellEnd"/>
      <w:r w:rsidR="003F5114">
        <w:rPr>
          <w:rFonts w:ascii="Times New Roman" w:hAnsi="Times New Roman" w:cs="Times New Roman"/>
        </w:rPr>
        <w:t>-type reflexives</w:t>
      </w:r>
      <w:r w:rsidR="00043EBE">
        <w:rPr>
          <w:rFonts w:ascii="Times New Roman" w:hAnsi="Times New Roman" w:cs="Times New Roman"/>
        </w:rPr>
        <w:t xml:space="preserve">; </w:t>
      </w:r>
      <w:r w:rsidR="00043EBE" w:rsidRPr="00824D4B">
        <w:rPr>
          <w:rFonts w:ascii="Times New Roman" w:hAnsi="Times New Roman" w:cs="Times New Roman"/>
        </w:rPr>
        <w:t xml:space="preserve">rather, </w:t>
      </w:r>
      <w:r w:rsidR="004D318E" w:rsidRPr="00824D4B">
        <w:rPr>
          <w:rFonts w:ascii="Times New Roman" w:hAnsi="Times New Roman" w:cs="Times New Roman"/>
        </w:rPr>
        <w:t xml:space="preserve">like adjectives, </w:t>
      </w:r>
      <w:r w:rsidR="00043EBE" w:rsidRPr="00824D4B">
        <w:rPr>
          <w:rFonts w:ascii="Times New Roman" w:hAnsi="Times New Roman" w:cs="Times New Roman"/>
        </w:rPr>
        <w:t>possessive reflexives</w:t>
      </w:r>
      <w:r w:rsidR="0076178B" w:rsidRPr="00824D4B">
        <w:rPr>
          <w:rFonts w:ascii="Times New Roman" w:hAnsi="Times New Roman" w:cs="Times New Roman"/>
        </w:rPr>
        <w:t xml:space="preserve"> </w:t>
      </w:r>
      <w:r w:rsidR="003F5114" w:rsidRPr="00824D4B">
        <w:rPr>
          <w:rFonts w:ascii="Times New Roman" w:hAnsi="Times New Roman" w:cs="Times New Roman"/>
        </w:rPr>
        <w:t>are NP-adjoined</w:t>
      </w:r>
      <w:r w:rsidR="0076178B" w:rsidRPr="00824D4B">
        <w:rPr>
          <w:rFonts w:ascii="Times New Roman" w:hAnsi="Times New Roman" w:cs="Times New Roman"/>
        </w:rPr>
        <w:t>.</w:t>
      </w:r>
      <w:r w:rsidR="00320ACA" w:rsidRPr="00824D4B">
        <w:rPr>
          <w:rFonts w:ascii="Times New Roman" w:hAnsi="Times New Roman" w:cs="Times New Roman"/>
        </w:rPr>
        <w:t xml:space="preserve"> </w:t>
      </w:r>
    </w:p>
    <w:p w:rsidR="00710CEB" w:rsidRDefault="00710CEB" w:rsidP="00710CEB">
      <w:pPr>
        <w:spacing w:after="0" w:line="240" w:lineRule="auto"/>
        <w:ind w:firstLine="317"/>
        <w:rPr>
          <w:rFonts w:ascii="Times New Roman" w:hAnsi="Times New Roman" w:cs="Times New Roman"/>
          <w:lang w:val="hr-HR"/>
        </w:rPr>
      </w:pPr>
      <w:proofErr w:type="spellStart"/>
      <w:r>
        <w:rPr>
          <w:rFonts w:ascii="Times New Roman" w:hAnsi="Times New Roman" w:cs="Times New Roman"/>
        </w:rPr>
        <w:t>S</w:t>
      </w:r>
      <w:r w:rsidR="00320ACA" w:rsidRPr="00320ACA">
        <w:rPr>
          <w:rFonts w:ascii="Times New Roman" w:hAnsi="Times New Roman" w:cs="Times New Roman"/>
          <w:i/>
        </w:rPr>
        <w:t>voj</w:t>
      </w:r>
      <w:proofErr w:type="spellEnd"/>
      <w:r w:rsidR="00320ACA">
        <w:rPr>
          <w:rFonts w:ascii="Times New Roman" w:hAnsi="Times New Roman" w:cs="Times New Roman"/>
        </w:rPr>
        <w:t xml:space="preserve">-type possessives </w:t>
      </w:r>
      <w:r>
        <w:rPr>
          <w:rFonts w:ascii="Times New Roman" w:hAnsi="Times New Roman" w:cs="Times New Roman"/>
        </w:rPr>
        <w:t xml:space="preserve">have an adjectival form, exhibiting agreement in gender and number with the head noun in (1). </w:t>
      </w:r>
      <w:r>
        <w:rPr>
          <w:rFonts w:ascii="Times New Roman" w:hAnsi="Times New Roman" w:cs="Times New Roman"/>
          <w:lang w:val="hr-HR"/>
        </w:rPr>
        <w:t>In this property, they are di</w:t>
      </w:r>
      <w:r w:rsidR="008A0C4A">
        <w:rPr>
          <w:rFonts w:ascii="Times New Roman" w:hAnsi="Times New Roman" w:cs="Times New Roman"/>
          <w:lang w:val="hr-HR"/>
        </w:rPr>
        <w:t xml:space="preserve">stinct from possessive pronominal clitics, which </w:t>
      </w:r>
      <w:r>
        <w:rPr>
          <w:rFonts w:ascii="Times New Roman" w:hAnsi="Times New Roman" w:cs="Times New Roman"/>
          <w:lang w:val="hr-HR"/>
        </w:rPr>
        <w:t>have the invariable form in (2</w:t>
      </w:r>
      <w:r w:rsidR="008A0C4A">
        <w:rPr>
          <w:rFonts w:ascii="Times New Roman" w:hAnsi="Times New Roman" w:cs="Times New Roman"/>
          <w:lang w:val="hr-HR"/>
        </w:rPr>
        <w:t>).</w:t>
      </w:r>
    </w:p>
    <w:p w:rsidR="008A0C4A" w:rsidRDefault="008A0C4A" w:rsidP="00710CEB">
      <w:pPr>
        <w:spacing w:after="0" w:line="240" w:lineRule="auto"/>
        <w:ind w:firstLine="317"/>
        <w:rPr>
          <w:rFonts w:ascii="Times New Roman" w:hAnsi="Times New Roman" w:cs="Times New Roman"/>
          <w:lang w:val="hr-HR"/>
        </w:rPr>
      </w:pPr>
    </w:p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130"/>
      </w:tblGrid>
      <w:tr w:rsidR="00710CEB" w:rsidRPr="00710CEB" w:rsidTr="008A0C4A">
        <w:tc>
          <w:tcPr>
            <w:tcW w:w="4675" w:type="dxa"/>
          </w:tcPr>
          <w:p w:rsidR="00710CEB" w:rsidRDefault="00710CEB" w:rsidP="00710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(1) a. </w:t>
            </w:r>
            <w:proofErr w:type="spellStart"/>
            <w:r>
              <w:rPr>
                <w:rFonts w:ascii="Times New Roman" w:hAnsi="Times New Roman" w:cs="Times New Roman"/>
              </w:rPr>
              <w:t>negov</w:t>
            </w:r>
            <w:proofErr w:type="spellEnd"/>
            <w:r>
              <w:rPr>
                <w:rFonts w:ascii="Times New Roman" w:hAnsi="Times New Roman" w:cs="Times New Roman"/>
              </w:rPr>
              <w:t xml:space="preserve">/      </w:t>
            </w:r>
            <w:proofErr w:type="spellStart"/>
            <w:r>
              <w:rPr>
                <w:rFonts w:ascii="Times New Roman" w:hAnsi="Times New Roman" w:cs="Times New Roman"/>
              </w:rPr>
              <w:t>svoj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ab/>
            </w:r>
            <w:proofErr w:type="spellStart"/>
            <w:r>
              <w:rPr>
                <w:rFonts w:ascii="Times New Roman" w:hAnsi="Times New Roman" w:cs="Times New Roman"/>
              </w:rPr>
              <w:t>nov</w:t>
            </w:r>
            <w:proofErr w:type="spellEnd"/>
            <w:r>
              <w:rPr>
                <w:rFonts w:ascii="Times New Roman" w:hAnsi="Times New Roman" w:cs="Times New Roman"/>
              </w:rPr>
              <w:tab/>
            </w:r>
            <w:proofErr w:type="spellStart"/>
            <w:r>
              <w:rPr>
                <w:rFonts w:ascii="Times New Roman" w:hAnsi="Times New Roman" w:cs="Times New Roman"/>
              </w:rPr>
              <w:t>učitel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10CEB" w:rsidRDefault="00710CEB" w:rsidP="00710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</w:rPr>
              <w:t>his</w:t>
            </w:r>
            <w:proofErr w:type="gramEnd"/>
            <w:r>
              <w:rPr>
                <w:rFonts w:ascii="Times New Roman" w:hAnsi="Times New Roman" w:cs="Times New Roman"/>
              </w:rPr>
              <w:t>/           self’s</w:t>
            </w:r>
            <w:r>
              <w:rPr>
                <w:rFonts w:ascii="Times New Roman" w:hAnsi="Times New Roman" w:cs="Times New Roman"/>
              </w:rPr>
              <w:tab/>
              <w:t>new</w:t>
            </w:r>
            <w:r>
              <w:rPr>
                <w:rFonts w:ascii="Times New Roman" w:hAnsi="Times New Roman" w:cs="Times New Roman"/>
              </w:rPr>
              <w:tab/>
              <w:t>teacher</w:t>
            </w:r>
            <w:r w:rsidRPr="00710CEB">
              <w:rPr>
                <w:rFonts w:ascii="Times New Roman" w:hAnsi="Times New Roman" w:cs="Times New Roman"/>
                <w:vertAlign w:val="subscript"/>
              </w:rPr>
              <w:t xml:space="preserve">(masc. </w:t>
            </w:r>
            <w:proofErr w:type="spellStart"/>
            <w:r w:rsidRPr="00710CEB">
              <w:rPr>
                <w:rFonts w:ascii="Times New Roman" w:hAnsi="Times New Roman" w:cs="Times New Roman"/>
                <w:vertAlign w:val="subscript"/>
              </w:rPr>
              <w:t>sg</w:t>
            </w:r>
            <w:proofErr w:type="spellEnd"/>
            <w:r w:rsidRPr="00710CEB">
              <w:rPr>
                <w:rFonts w:ascii="Times New Roman" w:hAnsi="Times New Roman" w:cs="Times New Roman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vertAlign w:val="subscript"/>
              </w:rPr>
              <w:t>)</w:t>
            </w:r>
          </w:p>
          <w:p w:rsidR="00710CEB" w:rsidRDefault="00710CEB" w:rsidP="00710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b. </w:t>
            </w:r>
            <w:proofErr w:type="spellStart"/>
            <w:r>
              <w:rPr>
                <w:rFonts w:ascii="Times New Roman" w:hAnsi="Times New Roman" w:cs="Times New Roman"/>
              </w:rPr>
              <w:t>negov</w:t>
            </w:r>
            <w:r w:rsidRPr="00C20EF9">
              <w:rPr>
                <w:rFonts w:ascii="Times New Roman" w:hAnsi="Times New Roman" w:cs="Times New Roman"/>
                <w:b/>
              </w:rPr>
              <w:t>a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svoj</w:t>
            </w:r>
            <w:r w:rsidRPr="00C20EF9">
              <w:rPr>
                <w:rFonts w:ascii="Times New Roman" w:hAnsi="Times New Roman" w:cs="Times New Roman"/>
                <w:b/>
              </w:rPr>
              <w:t>a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ab/>
              <w:t>nov</w:t>
            </w:r>
            <w:r w:rsidRPr="00C20EF9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</w:rPr>
              <w:tab/>
            </w:r>
            <w:proofErr w:type="spellStart"/>
            <w:r>
              <w:rPr>
                <w:rFonts w:ascii="Times New Roman" w:hAnsi="Times New Roman" w:cs="Times New Roman"/>
              </w:rPr>
              <w:t>knig</w:t>
            </w:r>
            <w:r w:rsidRPr="00C20EF9">
              <w:rPr>
                <w:rFonts w:ascii="Times New Roman" w:hAnsi="Times New Roman" w:cs="Times New Roman"/>
                <w:b/>
              </w:rPr>
              <w:t>a</w:t>
            </w:r>
            <w:proofErr w:type="spellEnd"/>
          </w:p>
          <w:p w:rsidR="00710CEB" w:rsidRPr="00710CEB" w:rsidRDefault="00710CEB" w:rsidP="00710CEB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</w:rPr>
              <w:t>his</w:t>
            </w:r>
            <w:proofErr w:type="gramEnd"/>
            <w:r>
              <w:rPr>
                <w:rFonts w:ascii="Times New Roman" w:hAnsi="Times New Roman" w:cs="Times New Roman"/>
              </w:rPr>
              <w:t>/       self’s       new</w:t>
            </w:r>
            <w:r>
              <w:rPr>
                <w:rFonts w:ascii="Times New Roman" w:hAnsi="Times New Roman" w:cs="Times New Roman"/>
              </w:rPr>
              <w:tab/>
              <w:t>book</w:t>
            </w:r>
            <w:r w:rsidRPr="00710CEB">
              <w:rPr>
                <w:rFonts w:ascii="Times New Roman" w:hAnsi="Times New Roman" w:cs="Times New Roman"/>
                <w:vertAlign w:val="subscript"/>
              </w:rPr>
              <w:t xml:space="preserve">(fem. </w:t>
            </w:r>
            <w:proofErr w:type="spellStart"/>
            <w:r w:rsidRPr="00710CEB">
              <w:rPr>
                <w:rFonts w:ascii="Times New Roman" w:hAnsi="Times New Roman" w:cs="Times New Roman"/>
                <w:vertAlign w:val="subscript"/>
              </w:rPr>
              <w:t>sg</w:t>
            </w:r>
            <w:proofErr w:type="spellEnd"/>
            <w:r w:rsidRPr="00710CEB">
              <w:rPr>
                <w:rFonts w:ascii="Times New Roman" w:hAnsi="Times New Roman" w:cs="Times New Roman"/>
                <w:vertAlign w:val="subscript"/>
              </w:rPr>
              <w:t>.)</w:t>
            </w:r>
          </w:p>
          <w:p w:rsidR="00710CEB" w:rsidRDefault="00710CEB" w:rsidP="00710CE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710CEB" w:rsidRPr="00824D4B" w:rsidRDefault="00710CEB" w:rsidP="00710CEB">
            <w:pPr>
              <w:rPr>
                <w:rFonts w:ascii="Times New Roman" w:hAnsi="Times New Roman" w:cs="Times New Roman"/>
                <w:lang w:val="pl-PL"/>
              </w:rPr>
            </w:pPr>
            <w:r w:rsidRPr="00824D4B">
              <w:rPr>
                <w:rFonts w:ascii="Times New Roman" w:hAnsi="Times New Roman" w:cs="Times New Roman"/>
                <w:lang w:val="pl-PL"/>
              </w:rPr>
              <w:t>(2)</w:t>
            </w:r>
            <w:r>
              <w:rPr>
                <w:rFonts w:ascii="Times New Roman" w:hAnsi="Times New Roman" w:cs="Times New Roman"/>
                <w:lang w:val="hr-HR"/>
              </w:rPr>
              <w:t xml:space="preserve"> a. </w:t>
            </w:r>
            <w:r w:rsidRPr="00824D4B">
              <w:rPr>
                <w:rFonts w:ascii="Times New Roman" w:hAnsi="Times New Roman" w:cs="Times New Roman"/>
                <w:lang w:val="pl-PL"/>
              </w:rPr>
              <w:t>novat</w:t>
            </w:r>
            <w:r w:rsidRPr="00824D4B">
              <w:rPr>
                <w:rFonts w:ascii="Times New Roman" w:hAnsi="Times New Roman" w:cs="Times New Roman"/>
                <w:b/>
                <w:lang w:val="pl-PL"/>
              </w:rPr>
              <w:t>a</w:t>
            </w:r>
            <w:r w:rsidRPr="00824D4B">
              <w:rPr>
                <w:rFonts w:ascii="Times New Roman" w:hAnsi="Times New Roman" w:cs="Times New Roman"/>
                <w:lang w:val="pl-PL"/>
              </w:rPr>
              <w:tab/>
              <w:t>mu</w:t>
            </w:r>
            <w:r w:rsidRPr="00824D4B">
              <w:rPr>
                <w:rFonts w:ascii="Times New Roman" w:hAnsi="Times New Roman" w:cs="Times New Roman"/>
                <w:lang w:val="pl-PL"/>
              </w:rPr>
              <w:tab/>
              <w:t>kniga</w:t>
            </w:r>
            <w:r>
              <w:rPr>
                <w:rFonts w:ascii="Times New Roman" w:hAnsi="Times New Roman" w:cs="Times New Roman"/>
                <w:vertAlign w:val="subscript"/>
                <w:lang w:val="pl-PL"/>
              </w:rPr>
              <w:t>fem</w:t>
            </w:r>
          </w:p>
          <w:p w:rsidR="00710CEB" w:rsidRPr="00824D4B" w:rsidRDefault="00710CEB" w:rsidP="00710CEB">
            <w:pPr>
              <w:rPr>
                <w:rFonts w:ascii="Times New Roman" w:hAnsi="Times New Roman" w:cs="Times New Roman"/>
                <w:lang w:val="pl-PL"/>
              </w:rPr>
            </w:pPr>
            <w:r w:rsidRPr="00824D4B">
              <w:rPr>
                <w:rFonts w:ascii="Times New Roman" w:hAnsi="Times New Roman" w:cs="Times New Roman"/>
                <w:lang w:val="pl-PL"/>
              </w:rPr>
              <w:t xml:space="preserve">          book</w:t>
            </w:r>
            <w:r w:rsidRPr="00824D4B">
              <w:rPr>
                <w:rFonts w:ascii="Times New Roman" w:hAnsi="Times New Roman" w:cs="Times New Roman"/>
                <w:vertAlign w:val="subscript"/>
                <w:lang w:val="pl-PL"/>
              </w:rPr>
              <w:t>def</w:t>
            </w:r>
            <w:r w:rsidRPr="00824D4B">
              <w:rPr>
                <w:rFonts w:ascii="Times New Roman" w:hAnsi="Times New Roman" w:cs="Times New Roman"/>
                <w:lang w:val="pl-PL"/>
              </w:rPr>
              <w:tab/>
              <w:t>to.him</w:t>
            </w:r>
            <w:r w:rsidRPr="00824D4B">
              <w:rPr>
                <w:rFonts w:ascii="Times New Roman" w:hAnsi="Times New Roman" w:cs="Times New Roman"/>
                <w:lang w:val="pl-PL"/>
              </w:rPr>
              <w:tab/>
              <w:t>book</w:t>
            </w:r>
          </w:p>
          <w:p w:rsidR="00710CEB" w:rsidRPr="00710CEB" w:rsidRDefault="00710CEB" w:rsidP="00710CEB">
            <w:pPr>
              <w:rPr>
                <w:rFonts w:ascii="Times New Roman" w:hAnsi="Times New Roman" w:cs="Times New Roman"/>
                <w:lang w:val="pl-PL"/>
              </w:rPr>
            </w:pPr>
            <w:r w:rsidRPr="00824D4B">
              <w:rPr>
                <w:rFonts w:ascii="Times New Roman" w:hAnsi="Times New Roman" w:cs="Times New Roman"/>
                <w:lang w:val="pl-PL"/>
              </w:rPr>
              <w:t xml:space="preserve">      </w:t>
            </w:r>
            <w:r>
              <w:rPr>
                <w:rFonts w:ascii="Times New Roman" w:hAnsi="Times New Roman" w:cs="Times New Roman"/>
                <w:lang w:val="pl-PL"/>
              </w:rPr>
              <w:t>b. nov</w:t>
            </w:r>
            <w:r w:rsidRPr="00710CEB">
              <w:rPr>
                <w:rFonts w:ascii="Times New Roman" w:hAnsi="Times New Roman" w:cs="Times New Roman"/>
                <w:lang w:val="pl-PL"/>
              </w:rPr>
              <w:t>o</w:t>
            </w:r>
            <w:r w:rsidRPr="00710CEB">
              <w:rPr>
                <w:rFonts w:ascii="Times New Roman" w:hAnsi="Times New Roman" w:cs="Times New Roman"/>
                <w:b/>
                <w:lang w:val="pl-PL"/>
              </w:rPr>
              <w:t>to</w:t>
            </w:r>
            <w:r w:rsidRPr="00710CEB">
              <w:rPr>
                <w:rFonts w:ascii="Times New Roman" w:hAnsi="Times New Roman" w:cs="Times New Roman"/>
                <w:lang w:val="pl-PL"/>
              </w:rPr>
              <w:tab/>
              <w:t xml:space="preserve">mu       </w:t>
            </w:r>
            <w:r>
              <w:rPr>
                <w:rFonts w:ascii="Times New Roman" w:hAnsi="Times New Roman" w:cs="Times New Roman"/>
                <w:lang w:val="pl-PL"/>
              </w:rPr>
              <w:t>spisanie</w:t>
            </w:r>
          </w:p>
          <w:p w:rsidR="00710CEB" w:rsidRPr="00710CEB" w:rsidRDefault="00710CEB" w:rsidP="00710CEB">
            <w:pPr>
              <w:rPr>
                <w:rFonts w:ascii="Times New Roman" w:hAnsi="Times New Roman" w:cs="Times New Roman"/>
                <w:lang w:val="pl-PL"/>
              </w:rPr>
            </w:pPr>
            <w:r w:rsidRPr="00710CEB">
              <w:rPr>
                <w:rFonts w:ascii="Times New Roman" w:hAnsi="Times New Roman" w:cs="Times New Roman"/>
                <w:lang w:val="pl-PL"/>
              </w:rPr>
              <w:t xml:space="preserve">          </w:t>
            </w:r>
            <w:r>
              <w:rPr>
                <w:rFonts w:ascii="Times New Roman" w:hAnsi="Times New Roman" w:cs="Times New Roman"/>
                <w:lang w:val="pl-PL"/>
              </w:rPr>
              <w:t>new</w:t>
            </w:r>
            <w:r w:rsidRPr="00710CEB">
              <w:rPr>
                <w:rFonts w:ascii="Times New Roman" w:hAnsi="Times New Roman" w:cs="Times New Roman"/>
                <w:vertAlign w:val="subscript"/>
                <w:lang w:val="pl-PL"/>
              </w:rPr>
              <w:t>def</w:t>
            </w:r>
            <w:r w:rsidRPr="00710CEB">
              <w:rPr>
                <w:rFonts w:ascii="Times New Roman" w:hAnsi="Times New Roman" w:cs="Times New Roman"/>
                <w:vertAlign w:val="subscript"/>
                <w:lang w:val="pl-PL"/>
              </w:rPr>
              <w:tab/>
            </w:r>
            <w:r w:rsidRPr="00710CEB">
              <w:rPr>
                <w:rFonts w:ascii="Times New Roman" w:hAnsi="Times New Roman" w:cs="Times New Roman"/>
                <w:lang w:val="pl-PL"/>
              </w:rPr>
              <w:t xml:space="preserve">to.him  </w:t>
            </w:r>
            <w:r>
              <w:rPr>
                <w:rFonts w:ascii="Times New Roman" w:hAnsi="Times New Roman" w:cs="Times New Roman"/>
                <w:lang w:val="pl-PL"/>
              </w:rPr>
              <w:t>journal</w:t>
            </w:r>
            <w:r w:rsidRPr="00710CEB">
              <w:rPr>
                <w:rFonts w:ascii="Times New Roman" w:hAnsi="Times New Roman" w:cs="Times New Roman"/>
                <w:vertAlign w:val="subscript"/>
                <w:lang w:val="pl-PL"/>
              </w:rPr>
              <w:t>neut</w:t>
            </w:r>
          </w:p>
          <w:p w:rsidR="00710CEB" w:rsidRPr="00710CEB" w:rsidRDefault="00710CEB" w:rsidP="00710CEB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8A0C4A" w:rsidRDefault="00F05D1C" w:rsidP="008A0C4A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Given </w:t>
      </w:r>
      <w:r>
        <w:rPr>
          <w:rFonts w:ascii="Times New Roman" w:hAnsi="Times New Roman" w:cs="Times New Roman"/>
          <w:lang w:val="hr-HR"/>
        </w:rPr>
        <w:t>Despić</w:t>
      </w:r>
      <w:r>
        <w:rPr>
          <w:rFonts w:ascii="Times New Roman" w:hAnsi="Times New Roman" w:cs="Times New Roman"/>
        </w:rPr>
        <w:t>’s (2011) implementation of phase theory</w:t>
      </w:r>
      <w:r w:rsidR="004C7C0C">
        <w:rPr>
          <w:rFonts w:ascii="Times New Roman" w:hAnsi="Times New Roman" w:cs="Times New Roman"/>
        </w:rPr>
        <w:t>, which maintains that the relations between functiona</w:t>
      </w:r>
      <w:r w:rsidR="00043EBE">
        <w:rPr>
          <w:rFonts w:ascii="Times New Roman" w:hAnsi="Times New Roman" w:cs="Times New Roman"/>
        </w:rPr>
        <w:t>l projec</w:t>
      </w:r>
      <w:r w:rsidR="008C2503">
        <w:rPr>
          <w:rFonts w:ascii="Times New Roman" w:hAnsi="Times New Roman" w:cs="Times New Roman"/>
        </w:rPr>
        <w:t>tions are</w:t>
      </w:r>
      <w:r w:rsidR="00043EBE">
        <w:rPr>
          <w:rFonts w:ascii="Times New Roman" w:hAnsi="Times New Roman" w:cs="Times New Roman"/>
        </w:rPr>
        <w:t xml:space="preserve"> bidirectional, DP becomes</w:t>
      </w:r>
      <w:r>
        <w:rPr>
          <w:rFonts w:ascii="Times New Roman" w:hAnsi="Times New Roman" w:cs="Times New Roman"/>
        </w:rPr>
        <w:t xml:space="preserve"> a phase </w:t>
      </w:r>
      <w:r w:rsidR="00043EBE">
        <w:rPr>
          <w:rFonts w:ascii="Times New Roman" w:hAnsi="Times New Roman" w:cs="Times New Roman"/>
        </w:rPr>
        <w:t xml:space="preserve">only </w:t>
      </w:r>
      <w:r>
        <w:rPr>
          <w:rFonts w:ascii="Times New Roman" w:hAnsi="Times New Roman" w:cs="Times New Roman"/>
        </w:rPr>
        <w:t xml:space="preserve">if its head merges with </w:t>
      </w:r>
      <w:proofErr w:type="spellStart"/>
      <w:r>
        <w:rPr>
          <w:rFonts w:ascii="Times New Roman" w:hAnsi="Times New Roman" w:cs="Times New Roman"/>
        </w:rPr>
        <w:t>PossP</w:t>
      </w:r>
      <w:proofErr w:type="spellEnd"/>
      <w:r>
        <w:rPr>
          <w:rFonts w:ascii="Times New Roman" w:hAnsi="Times New Roman" w:cs="Times New Roman"/>
        </w:rPr>
        <w:t xml:space="preserve">. </w:t>
      </w:r>
      <w:r w:rsidR="003A48B4">
        <w:rPr>
          <w:rFonts w:ascii="Times New Roman" w:hAnsi="Times New Roman" w:cs="Times New Roman"/>
        </w:rPr>
        <w:t>In light of the</w:t>
      </w:r>
      <w:r w:rsidR="00492410">
        <w:rPr>
          <w:rFonts w:ascii="Times New Roman" w:hAnsi="Times New Roman" w:cs="Times New Roman"/>
        </w:rPr>
        <w:t xml:space="preserve"> claims</w:t>
      </w:r>
      <w:r w:rsidR="003A48B4">
        <w:rPr>
          <w:rFonts w:ascii="Times New Roman" w:hAnsi="Times New Roman" w:cs="Times New Roman"/>
        </w:rPr>
        <w:t xml:space="preserve"> above</w:t>
      </w:r>
      <w:r w:rsidR="00492410">
        <w:rPr>
          <w:rFonts w:ascii="Times New Roman" w:hAnsi="Times New Roman" w:cs="Times New Roman"/>
        </w:rPr>
        <w:t>, t</w:t>
      </w:r>
      <w:r>
        <w:rPr>
          <w:rFonts w:ascii="Times New Roman" w:hAnsi="Times New Roman" w:cs="Times New Roman"/>
        </w:rPr>
        <w:t>his implies</w:t>
      </w:r>
      <w:r w:rsidR="0076178B">
        <w:rPr>
          <w:rFonts w:ascii="Times New Roman" w:hAnsi="Times New Roman" w:cs="Times New Roman"/>
        </w:rPr>
        <w:t xml:space="preserve"> that Bulgarian DP</w:t>
      </w:r>
      <w:r w:rsidR="00043EBE">
        <w:rPr>
          <w:rFonts w:ascii="Times New Roman" w:hAnsi="Times New Roman" w:cs="Times New Roman"/>
        </w:rPr>
        <w:t xml:space="preserve"> with </w:t>
      </w:r>
      <w:proofErr w:type="spellStart"/>
      <w:r w:rsidR="00043EBE" w:rsidRPr="00043EBE">
        <w:rPr>
          <w:rFonts w:ascii="Times New Roman" w:hAnsi="Times New Roman" w:cs="Times New Roman"/>
          <w:i/>
        </w:rPr>
        <w:t>svoj</w:t>
      </w:r>
      <w:proofErr w:type="spellEnd"/>
      <w:r w:rsidR="00043EBE">
        <w:rPr>
          <w:rFonts w:ascii="Times New Roman" w:hAnsi="Times New Roman" w:cs="Times New Roman"/>
        </w:rPr>
        <w:t>-possessives</w:t>
      </w:r>
      <w:r w:rsidR="0076178B">
        <w:rPr>
          <w:rFonts w:ascii="Times New Roman" w:hAnsi="Times New Roman" w:cs="Times New Roman"/>
        </w:rPr>
        <w:t xml:space="preserve"> is </w:t>
      </w:r>
      <w:r w:rsidR="0076178B" w:rsidRPr="00F05D1C">
        <w:rPr>
          <w:rFonts w:ascii="Times New Roman" w:hAnsi="Times New Roman" w:cs="Times New Roman"/>
        </w:rPr>
        <w:t>not</w:t>
      </w:r>
      <w:r w:rsidR="0076178B">
        <w:rPr>
          <w:rFonts w:ascii="Times New Roman" w:hAnsi="Times New Roman" w:cs="Times New Roman"/>
          <w:b/>
        </w:rPr>
        <w:t xml:space="preserve"> </w:t>
      </w:r>
      <w:r w:rsidR="0076178B">
        <w:rPr>
          <w:rFonts w:ascii="Times New Roman" w:hAnsi="Times New Roman" w:cs="Times New Roman"/>
        </w:rPr>
        <w:t>a phase</w:t>
      </w:r>
      <w:r w:rsidR="0076178B" w:rsidRPr="004D318E">
        <w:rPr>
          <w:rFonts w:ascii="Times New Roman" w:hAnsi="Times New Roman" w:cs="Times New Roman"/>
          <w:color w:val="FF0000"/>
        </w:rPr>
        <w:t xml:space="preserve">. </w:t>
      </w:r>
      <w:r w:rsidR="00BF1B15" w:rsidRPr="00824D4B">
        <w:rPr>
          <w:rFonts w:ascii="Times New Roman" w:hAnsi="Times New Roman" w:cs="Times New Roman"/>
        </w:rPr>
        <w:t xml:space="preserve">On the </w:t>
      </w:r>
      <w:r w:rsidR="004D318E" w:rsidRPr="00824D4B">
        <w:rPr>
          <w:rFonts w:ascii="Times New Roman" w:hAnsi="Times New Roman" w:cs="Times New Roman"/>
        </w:rPr>
        <w:t xml:space="preserve">now standard </w:t>
      </w:r>
      <w:r w:rsidR="00BF1B15" w:rsidRPr="00824D4B">
        <w:rPr>
          <w:rFonts w:ascii="Times New Roman" w:hAnsi="Times New Roman" w:cs="Times New Roman"/>
        </w:rPr>
        <w:t>assumption that the phase delineates a binding domain</w:t>
      </w:r>
      <w:r w:rsidR="0076178B" w:rsidRPr="00824D4B">
        <w:rPr>
          <w:rFonts w:ascii="Times New Roman" w:hAnsi="Times New Roman" w:cs="Times New Roman"/>
        </w:rPr>
        <w:t>, the</w:t>
      </w:r>
      <w:r w:rsidR="00BF1B15" w:rsidRPr="00824D4B">
        <w:rPr>
          <w:rFonts w:ascii="Times New Roman" w:hAnsi="Times New Roman" w:cs="Times New Roman"/>
        </w:rPr>
        <w:t xml:space="preserve"> binding of</w:t>
      </w:r>
      <w:r w:rsidR="008C2503" w:rsidRPr="00824D4B">
        <w:rPr>
          <w:rFonts w:ascii="Times New Roman" w:hAnsi="Times New Roman" w:cs="Times New Roman"/>
        </w:rPr>
        <w:t xml:space="preserve"> a </w:t>
      </w:r>
      <w:r w:rsidR="0076178B" w:rsidRPr="00824D4B">
        <w:rPr>
          <w:rFonts w:ascii="Times New Roman" w:hAnsi="Times New Roman" w:cs="Times New Roman"/>
        </w:rPr>
        <w:t xml:space="preserve">reflexive </w:t>
      </w:r>
      <w:r w:rsidR="00585B51" w:rsidRPr="00824D4B">
        <w:rPr>
          <w:rFonts w:ascii="Times New Roman" w:hAnsi="Times New Roman" w:cs="Times New Roman"/>
        </w:rPr>
        <w:t xml:space="preserve">by a subject </w:t>
      </w:r>
      <w:r w:rsidR="004D318E" w:rsidRPr="00824D4B">
        <w:rPr>
          <w:rFonts w:ascii="Times New Roman" w:hAnsi="Times New Roman" w:cs="Times New Roman"/>
        </w:rPr>
        <w:t>(i.e. outside of DP)</w:t>
      </w:r>
      <w:r w:rsidR="004D318E">
        <w:rPr>
          <w:rFonts w:ascii="Times New Roman" w:hAnsi="Times New Roman" w:cs="Times New Roman"/>
        </w:rPr>
        <w:t xml:space="preserve"> </w:t>
      </w:r>
      <w:r w:rsidR="008A0C4A">
        <w:rPr>
          <w:rFonts w:ascii="Times New Roman" w:hAnsi="Times New Roman" w:cs="Times New Roman"/>
        </w:rPr>
        <w:t>in (3</w:t>
      </w:r>
      <w:r w:rsidR="008C2503">
        <w:rPr>
          <w:rFonts w:ascii="Times New Roman" w:hAnsi="Times New Roman" w:cs="Times New Roman"/>
        </w:rPr>
        <w:t xml:space="preserve">) </w:t>
      </w:r>
      <w:r w:rsidR="00BF1B15">
        <w:rPr>
          <w:rFonts w:ascii="Times New Roman" w:hAnsi="Times New Roman" w:cs="Times New Roman"/>
        </w:rPr>
        <w:t>follows straightforwardly</w:t>
      </w:r>
      <w:r w:rsidR="0076178B">
        <w:rPr>
          <w:rFonts w:ascii="Times New Roman" w:hAnsi="Times New Roman" w:cs="Times New Roman"/>
        </w:rPr>
        <w:t>.</w:t>
      </w:r>
    </w:p>
    <w:p w:rsidR="008A0C4A" w:rsidRDefault="008A0C4A" w:rsidP="008A0C4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4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</w:tblGrid>
      <w:tr w:rsidR="008A0C4A" w:rsidRPr="008A0C4A" w:rsidTr="008A0C4A">
        <w:tc>
          <w:tcPr>
            <w:tcW w:w="4675" w:type="dxa"/>
          </w:tcPr>
          <w:p w:rsidR="008A0C4A" w:rsidRPr="008A0C4A" w:rsidRDefault="008A0C4A" w:rsidP="008A0C4A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(3) </w:t>
            </w:r>
            <w:r w:rsidRPr="008A0C4A">
              <w:rPr>
                <w:rFonts w:ascii="Times New Roman" w:hAnsi="Times New Roman" w:cs="Times New Roman"/>
                <w:lang w:val="pl-PL"/>
              </w:rPr>
              <w:t>Marija</w:t>
            </w:r>
            <w:r w:rsidRPr="008A0C4A">
              <w:rPr>
                <w:rFonts w:ascii="Times New Roman" w:hAnsi="Times New Roman" w:cs="Times New Roman"/>
                <w:vertAlign w:val="subscript"/>
                <w:lang w:val="pl-PL"/>
              </w:rPr>
              <w:t>i</w:t>
            </w:r>
            <w:r w:rsidRPr="008A0C4A">
              <w:rPr>
                <w:rFonts w:ascii="Times New Roman" w:hAnsi="Times New Roman" w:cs="Times New Roman"/>
                <w:lang w:val="pl-PL"/>
              </w:rPr>
              <w:tab/>
              <w:t>četa</w:t>
            </w:r>
            <w:r w:rsidRPr="008A0C4A">
              <w:rPr>
                <w:rFonts w:ascii="Times New Roman" w:hAnsi="Times New Roman" w:cs="Times New Roman"/>
                <w:lang w:val="hr-HR"/>
              </w:rPr>
              <w:tab/>
              <w:t>svoja</w:t>
            </w:r>
            <w:r w:rsidRPr="008A0C4A">
              <w:rPr>
                <w:rFonts w:ascii="Times New Roman" w:hAnsi="Times New Roman" w:cs="Times New Roman"/>
                <w:vertAlign w:val="subscript"/>
                <w:lang w:val="pl-PL"/>
              </w:rPr>
              <w:t>i</w:t>
            </w:r>
            <w:r w:rsidRPr="008A0C4A">
              <w:rPr>
                <w:rFonts w:ascii="Times New Roman" w:hAnsi="Times New Roman" w:cs="Times New Roman"/>
                <w:lang w:val="hr-HR"/>
              </w:rPr>
              <w:t>-ta   kniga.</w:t>
            </w:r>
          </w:p>
          <w:p w:rsidR="008A0C4A" w:rsidRPr="0076178B" w:rsidRDefault="008A0C4A" w:rsidP="008A0C4A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      Mary</w:t>
            </w:r>
            <w:r>
              <w:rPr>
                <w:rFonts w:ascii="Times New Roman" w:hAnsi="Times New Roman" w:cs="Times New Roman"/>
                <w:lang w:val="hr-HR"/>
              </w:rPr>
              <w:tab/>
              <w:t>reads</w:t>
            </w:r>
            <w:r>
              <w:rPr>
                <w:rFonts w:ascii="Times New Roman" w:hAnsi="Times New Roman" w:cs="Times New Roman"/>
                <w:lang w:val="hr-HR"/>
              </w:rPr>
              <w:tab/>
              <w:t>self-def</w:t>
            </w:r>
            <w:r>
              <w:rPr>
                <w:rFonts w:ascii="Times New Roman" w:hAnsi="Times New Roman" w:cs="Times New Roman"/>
                <w:lang w:val="hr-HR"/>
              </w:rPr>
              <w:tab/>
              <w:t xml:space="preserve">   </w:t>
            </w:r>
            <w:r w:rsidRPr="0076178B">
              <w:rPr>
                <w:rFonts w:ascii="Times New Roman" w:hAnsi="Times New Roman" w:cs="Times New Roman"/>
                <w:lang w:val="hr-HR"/>
              </w:rPr>
              <w:t>book</w:t>
            </w:r>
          </w:p>
          <w:p w:rsidR="008A0C4A" w:rsidRDefault="008A0C4A" w:rsidP="000265FF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8A0C4A">
              <w:rPr>
                <w:rFonts w:ascii="Times New Roman" w:hAnsi="Times New Roman" w:cs="Times New Roman"/>
              </w:rPr>
              <w:t>‘Mary is reading her book.’</w:t>
            </w:r>
          </w:p>
          <w:p w:rsidR="000265FF" w:rsidRPr="008A0C4A" w:rsidRDefault="000265FF" w:rsidP="000265F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104189" w:rsidRPr="00824D4B" w:rsidRDefault="001C073F" w:rsidP="001C073F">
      <w:pPr>
        <w:tabs>
          <w:tab w:val="left" w:pos="432"/>
          <w:tab w:val="left" w:pos="81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="00D939CB" w:rsidRPr="00824D4B">
        <w:rPr>
          <w:rFonts w:ascii="Times New Roman" w:hAnsi="Times New Roman" w:cs="Times New Roman"/>
        </w:rPr>
        <w:t>H</w:t>
      </w:r>
      <w:r w:rsidR="002E543E" w:rsidRPr="00824D4B">
        <w:rPr>
          <w:rFonts w:ascii="Times New Roman" w:hAnsi="Times New Roman" w:cs="Times New Roman"/>
        </w:rPr>
        <w:t xml:space="preserve">owever, </w:t>
      </w:r>
      <w:r w:rsidR="000265FF" w:rsidRPr="00824D4B">
        <w:rPr>
          <w:rFonts w:ascii="Times New Roman" w:hAnsi="Times New Roman" w:cs="Times New Roman"/>
        </w:rPr>
        <w:t xml:space="preserve">the facts in (4) and (5) </w:t>
      </w:r>
      <w:r w:rsidR="00C70C57" w:rsidRPr="00824D4B">
        <w:rPr>
          <w:rFonts w:ascii="Times New Roman" w:hAnsi="Times New Roman" w:cs="Times New Roman"/>
        </w:rPr>
        <w:t xml:space="preserve">introduce a complication. </w:t>
      </w:r>
      <w:r w:rsidR="008F49A7" w:rsidRPr="00824D4B">
        <w:rPr>
          <w:rFonts w:ascii="Times New Roman" w:hAnsi="Times New Roman" w:cs="Times New Roman"/>
        </w:rPr>
        <w:t xml:space="preserve"> Bulgarian (4) exhibits a clear preference for the </w:t>
      </w:r>
      <w:proofErr w:type="spellStart"/>
      <w:r w:rsidR="008F49A7" w:rsidRPr="00824D4B">
        <w:rPr>
          <w:rFonts w:ascii="Times New Roman" w:hAnsi="Times New Roman" w:cs="Times New Roman"/>
        </w:rPr>
        <w:t>Refl</w:t>
      </w:r>
      <w:proofErr w:type="spellEnd"/>
      <w:r w:rsidR="008F49A7" w:rsidRPr="00824D4B">
        <w:rPr>
          <w:rFonts w:ascii="Times New Roman" w:hAnsi="Times New Roman" w:cs="Times New Roman"/>
        </w:rPr>
        <w:t>&gt;</w:t>
      </w:r>
      <w:proofErr w:type="spellStart"/>
      <w:r w:rsidR="008F49A7" w:rsidRPr="00824D4B">
        <w:rPr>
          <w:rFonts w:ascii="Times New Roman" w:hAnsi="Times New Roman" w:cs="Times New Roman"/>
        </w:rPr>
        <w:t>Adj</w:t>
      </w:r>
      <w:proofErr w:type="spellEnd"/>
      <w:r w:rsidR="008F49A7" w:rsidRPr="00824D4B">
        <w:rPr>
          <w:rFonts w:ascii="Times New Roman" w:hAnsi="Times New Roman" w:cs="Times New Roman"/>
        </w:rPr>
        <w:t xml:space="preserve"> order</w:t>
      </w:r>
      <w:r w:rsidR="00A10506" w:rsidRPr="00824D4B">
        <w:rPr>
          <w:rFonts w:ascii="Times New Roman" w:hAnsi="Times New Roman" w:cs="Times New Roman"/>
        </w:rPr>
        <w:t xml:space="preserve"> over its permutation (cf. (4a) and (4b)). This distribution is in line with </w:t>
      </w:r>
      <w:r w:rsidR="00A10506" w:rsidRPr="00824D4B">
        <w:rPr>
          <w:rFonts w:ascii="Times New Roman" w:hAnsi="Times New Roman" w:cs="Times New Roman"/>
          <w:lang w:val="hr-HR"/>
        </w:rPr>
        <w:t>Bošković</w:t>
      </w:r>
      <w:r w:rsidR="00A10506" w:rsidRPr="00824D4B">
        <w:rPr>
          <w:rFonts w:ascii="Times New Roman" w:hAnsi="Times New Roman" w:cs="Times New Roman"/>
        </w:rPr>
        <w:t xml:space="preserve"> (2013) </w:t>
      </w:r>
      <w:r w:rsidR="004D318E" w:rsidRPr="00824D4B">
        <w:rPr>
          <w:rFonts w:ascii="Times New Roman" w:hAnsi="Times New Roman" w:cs="Times New Roman"/>
        </w:rPr>
        <w:t>claim that in the case of multiple edges (multiple adjuncts or Specs) of</w:t>
      </w:r>
      <w:r w:rsidR="00C70C57" w:rsidRPr="00824D4B">
        <w:rPr>
          <w:rFonts w:ascii="Times New Roman" w:hAnsi="Times New Roman" w:cs="Times New Roman"/>
        </w:rPr>
        <w:t xml:space="preserve"> the same phrase, only the out</w:t>
      </w:r>
      <w:r w:rsidR="004D318E" w:rsidRPr="00824D4B">
        <w:rPr>
          <w:rFonts w:ascii="Times New Roman" w:hAnsi="Times New Roman" w:cs="Times New Roman"/>
        </w:rPr>
        <w:t xml:space="preserve">most edge is accessible to higher elements. </w:t>
      </w:r>
      <w:r w:rsidR="00A10506" w:rsidRPr="00824D4B">
        <w:rPr>
          <w:rFonts w:ascii="Times New Roman" w:hAnsi="Times New Roman" w:cs="Times New Roman"/>
        </w:rPr>
        <w:t>In order to be bound, the reflexive must be accessible to its a</w:t>
      </w:r>
      <w:r w:rsidR="004D318E" w:rsidRPr="00824D4B">
        <w:rPr>
          <w:rFonts w:ascii="Times New Roman" w:hAnsi="Times New Roman" w:cs="Times New Roman"/>
        </w:rPr>
        <w:t xml:space="preserve">ntecedent (i.e. it has to be </w:t>
      </w:r>
      <w:r w:rsidR="00A10506" w:rsidRPr="00824D4B">
        <w:rPr>
          <w:rFonts w:ascii="Times New Roman" w:hAnsi="Times New Roman" w:cs="Times New Roman"/>
        </w:rPr>
        <w:t xml:space="preserve">the </w:t>
      </w:r>
      <w:r w:rsidR="004D318E" w:rsidRPr="00824D4B">
        <w:rPr>
          <w:rFonts w:ascii="Times New Roman" w:hAnsi="Times New Roman" w:cs="Times New Roman"/>
        </w:rPr>
        <w:t xml:space="preserve">outmost </w:t>
      </w:r>
      <w:r w:rsidR="00A10506" w:rsidRPr="00824D4B">
        <w:rPr>
          <w:rFonts w:ascii="Times New Roman" w:hAnsi="Times New Roman" w:cs="Times New Roman"/>
        </w:rPr>
        <w:t xml:space="preserve">edge, which </w:t>
      </w:r>
      <w:r w:rsidR="004D318E" w:rsidRPr="00824D4B">
        <w:rPr>
          <w:rFonts w:ascii="Times New Roman" w:hAnsi="Times New Roman" w:cs="Times New Roman"/>
        </w:rPr>
        <w:t>means it must precede the adjective, as in</w:t>
      </w:r>
      <w:r w:rsidR="00A10506" w:rsidRPr="00824D4B">
        <w:rPr>
          <w:rFonts w:ascii="Times New Roman" w:hAnsi="Times New Roman" w:cs="Times New Roman"/>
        </w:rPr>
        <w:t xml:space="preserve"> (4a), but not (4b)). </w:t>
      </w:r>
      <w:r w:rsidR="00F97223" w:rsidRPr="00824D4B">
        <w:rPr>
          <w:rFonts w:ascii="Times New Roman" w:hAnsi="Times New Roman" w:cs="Times New Roman"/>
        </w:rPr>
        <w:t>Predictably, the issue does not arise with pronominal possessives in (5), where either order is acceptable.</w:t>
      </w:r>
    </w:p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130"/>
      </w:tblGrid>
      <w:tr w:rsidR="001D760A" w:rsidRPr="00A10506" w:rsidTr="00993891">
        <w:tc>
          <w:tcPr>
            <w:tcW w:w="4675" w:type="dxa"/>
          </w:tcPr>
          <w:p w:rsidR="001D760A" w:rsidRPr="00A10506" w:rsidRDefault="001D760A" w:rsidP="001D760A">
            <w:pPr>
              <w:rPr>
                <w:rFonts w:ascii="Times New Roman" w:hAnsi="Times New Roman" w:cs="Times New Roman"/>
                <w:lang w:val="pl-PL"/>
              </w:rPr>
            </w:pPr>
            <w:r w:rsidRPr="001D760A">
              <w:rPr>
                <w:rFonts w:ascii="Times New Roman" w:hAnsi="Times New Roman" w:cs="Times New Roman"/>
                <w:lang w:val="pl-PL"/>
              </w:rPr>
              <w:t>(</w:t>
            </w:r>
            <w:r w:rsidR="00D9532C">
              <w:rPr>
                <w:rFonts w:ascii="Times New Roman" w:hAnsi="Times New Roman" w:cs="Times New Roman"/>
                <w:lang w:val="pl-PL"/>
              </w:rPr>
              <w:t>4</w:t>
            </w:r>
            <w:r w:rsidRPr="001D760A">
              <w:rPr>
                <w:rFonts w:ascii="Times New Roman" w:hAnsi="Times New Roman" w:cs="Times New Roman"/>
                <w:lang w:val="pl-PL"/>
              </w:rPr>
              <w:t xml:space="preserve">) </w:t>
            </w:r>
            <w:r w:rsidR="00D939CB">
              <w:rPr>
                <w:rFonts w:ascii="Times New Roman" w:hAnsi="Times New Roman" w:cs="Times New Roman"/>
                <w:lang w:val="pl-PL"/>
              </w:rPr>
              <w:t xml:space="preserve">a. Marija prodade  </w:t>
            </w:r>
            <w:r w:rsidRPr="004D369F">
              <w:rPr>
                <w:rFonts w:ascii="Times New Roman" w:hAnsi="Times New Roman" w:cs="Times New Roman"/>
                <w:lang w:val="pl-PL"/>
              </w:rPr>
              <w:t>svoja-ta</w:t>
            </w:r>
            <w:r>
              <w:rPr>
                <w:rFonts w:ascii="Times New Roman" w:hAnsi="Times New Roman" w:cs="Times New Roman"/>
                <w:lang w:val="pl-PL"/>
              </w:rPr>
              <w:t xml:space="preserve">   nova</w:t>
            </w:r>
            <w:r w:rsidR="00D939CB">
              <w:rPr>
                <w:rFonts w:ascii="Times New Roman" w:hAnsi="Times New Roman" w:cs="Times New Roman"/>
                <w:lang w:val="pl-PL"/>
              </w:rPr>
              <w:t xml:space="preserve">  </w:t>
            </w:r>
            <w:r>
              <w:rPr>
                <w:rFonts w:ascii="Times New Roman" w:hAnsi="Times New Roman" w:cs="Times New Roman"/>
                <w:lang w:val="pl-PL"/>
              </w:rPr>
              <w:t>kniga.</w:t>
            </w:r>
            <w:r w:rsidR="00D939CB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:rsidR="001D760A" w:rsidRDefault="00D939CB" w:rsidP="001D760A">
            <w:pPr>
              <w:rPr>
                <w:rFonts w:ascii="Times New Roman" w:hAnsi="Times New Roman" w:cs="Times New Roman"/>
              </w:rPr>
            </w:pPr>
            <w:r w:rsidRPr="00A10506">
              <w:rPr>
                <w:rFonts w:ascii="Times New Roman" w:hAnsi="Times New Roman" w:cs="Times New Roman"/>
                <w:lang w:val="pl-PL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Mary  sold         self-def   new   </w:t>
            </w:r>
            <w:r w:rsidR="001D760A">
              <w:rPr>
                <w:rFonts w:ascii="Times New Roman" w:hAnsi="Times New Roman" w:cs="Times New Roman"/>
              </w:rPr>
              <w:t>book</w:t>
            </w:r>
          </w:p>
          <w:p w:rsidR="001D760A" w:rsidRDefault="001D760A" w:rsidP="001D760A">
            <w:pPr>
              <w:rPr>
                <w:rFonts w:ascii="Times New Roman" w:hAnsi="Times New Roman" w:cs="Times New Roman"/>
                <w:lang w:val="pl-PL"/>
              </w:rPr>
            </w:pPr>
            <w:r w:rsidRPr="001D760A">
              <w:rPr>
                <w:rFonts w:ascii="Times New Roman" w:hAnsi="Times New Roman" w:cs="Times New Roman"/>
              </w:rPr>
              <w:t xml:space="preserve">      </w:t>
            </w:r>
            <w:r w:rsidRPr="004D369F">
              <w:rPr>
                <w:rFonts w:ascii="Times New Roman" w:hAnsi="Times New Roman" w:cs="Times New Roman"/>
                <w:lang w:val="pl-PL"/>
              </w:rPr>
              <w:t>b. ??Marija prodade nova-ta svoja kniga.</w:t>
            </w:r>
          </w:p>
          <w:p w:rsidR="001D760A" w:rsidRPr="001D760A" w:rsidRDefault="001D760A" w:rsidP="001D760A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130" w:type="dxa"/>
          </w:tcPr>
          <w:p w:rsidR="00A10506" w:rsidRPr="00A10506" w:rsidRDefault="00D9532C" w:rsidP="00A10506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(5</w:t>
            </w:r>
            <w:r w:rsidR="001D760A" w:rsidRPr="001D760A">
              <w:rPr>
                <w:rFonts w:ascii="Times New Roman" w:hAnsi="Times New Roman" w:cs="Times New Roman"/>
                <w:lang w:val="pl-PL"/>
              </w:rPr>
              <w:t>)</w:t>
            </w:r>
            <w:r w:rsidR="001D760A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A10506">
              <w:rPr>
                <w:rFonts w:ascii="Times New Roman" w:hAnsi="Times New Roman" w:cs="Times New Roman"/>
                <w:lang w:val="pl-PL"/>
              </w:rPr>
              <w:t xml:space="preserve">a. </w:t>
            </w:r>
            <w:r w:rsidR="00101D58">
              <w:rPr>
                <w:rFonts w:ascii="Times New Roman" w:hAnsi="Times New Roman" w:cs="Times New Roman"/>
                <w:lang w:val="pl-PL"/>
              </w:rPr>
              <w:t>N</w:t>
            </w:r>
            <w:r w:rsidR="00A10506">
              <w:rPr>
                <w:rFonts w:ascii="Times New Roman" w:hAnsi="Times New Roman" w:cs="Times New Roman"/>
                <w:lang w:val="pl-PL"/>
              </w:rPr>
              <w:t>ovi-te</w:t>
            </w:r>
            <w:r w:rsidR="00A10506">
              <w:rPr>
                <w:rFonts w:ascii="Times New Roman" w:hAnsi="Times New Roman" w:cs="Times New Roman"/>
                <w:lang w:val="pl-PL"/>
              </w:rPr>
              <w:tab/>
              <w:t>negovi</w:t>
            </w:r>
            <w:r w:rsidR="00A10506">
              <w:rPr>
                <w:rFonts w:ascii="Times New Roman" w:hAnsi="Times New Roman" w:cs="Times New Roman"/>
                <w:lang w:val="pl-PL"/>
              </w:rPr>
              <w:tab/>
              <w:t xml:space="preserve"> </w:t>
            </w:r>
            <w:r w:rsidR="00A10506" w:rsidRPr="00A10506">
              <w:rPr>
                <w:rFonts w:ascii="Times New Roman" w:hAnsi="Times New Roman" w:cs="Times New Roman"/>
                <w:lang w:val="pl-PL"/>
              </w:rPr>
              <w:t>obuvki</w:t>
            </w:r>
            <w:r w:rsidR="00A10506" w:rsidRPr="00A10506">
              <w:rPr>
                <w:rFonts w:ascii="Times New Roman" w:hAnsi="Times New Roman" w:cs="Times New Roman"/>
                <w:lang w:val="pl-PL"/>
              </w:rPr>
              <w:tab/>
            </w:r>
          </w:p>
          <w:p w:rsidR="00A10506" w:rsidRPr="0089234F" w:rsidRDefault="00A10506" w:rsidP="00A10506">
            <w:pPr>
              <w:rPr>
                <w:rFonts w:ascii="Times New Roman" w:hAnsi="Times New Roman" w:cs="Times New Roman"/>
              </w:rPr>
            </w:pPr>
            <w:r w:rsidRPr="00A10506">
              <w:rPr>
                <w:rFonts w:ascii="Times New Roman" w:hAnsi="Times New Roman" w:cs="Times New Roman"/>
                <w:lang w:val="pl-PL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new-def</w:t>
            </w:r>
            <w:r>
              <w:rPr>
                <w:rFonts w:ascii="Times New Roman" w:hAnsi="Times New Roman" w:cs="Times New Roman"/>
              </w:rPr>
              <w:tab/>
              <w:t>his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  <w:r w:rsidRPr="0089234F">
              <w:rPr>
                <w:rFonts w:ascii="Times New Roman" w:hAnsi="Times New Roman" w:cs="Times New Roman"/>
              </w:rPr>
              <w:t>shoes</w:t>
            </w:r>
          </w:p>
          <w:p w:rsidR="00A10506" w:rsidRPr="001155E2" w:rsidRDefault="00A10506" w:rsidP="00A10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1155E2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1155E2">
              <w:rPr>
                <w:rFonts w:ascii="Times New Roman" w:hAnsi="Times New Roman" w:cs="Times New Roman"/>
              </w:rPr>
              <w:t>Negovi-te</w:t>
            </w:r>
            <w:proofErr w:type="spellEnd"/>
            <w:r w:rsidRPr="001155E2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5E2">
              <w:rPr>
                <w:rFonts w:ascii="Times New Roman" w:hAnsi="Times New Roman" w:cs="Times New Roman"/>
              </w:rPr>
              <w:t>novi</w:t>
            </w:r>
            <w:proofErr w:type="spellEnd"/>
            <w:r w:rsidRPr="001155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5E2">
              <w:rPr>
                <w:rFonts w:ascii="Times New Roman" w:hAnsi="Times New Roman" w:cs="Times New Roman"/>
              </w:rPr>
              <w:t>obuvki</w:t>
            </w:r>
            <w:proofErr w:type="spellEnd"/>
          </w:p>
          <w:p w:rsidR="001D760A" w:rsidRPr="00A10506" w:rsidRDefault="001D760A" w:rsidP="001D760A">
            <w:pPr>
              <w:rPr>
                <w:rFonts w:ascii="Times New Roman" w:hAnsi="Times New Roman" w:cs="Times New Roman"/>
              </w:rPr>
            </w:pPr>
          </w:p>
        </w:tc>
      </w:tr>
    </w:tbl>
    <w:p w:rsidR="001C2A4F" w:rsidRDefault="001C073F" w:rsidP="001C073F">
      <w:pPr>
        <w:tabs>
          <w:tab w:val="left" w:pos="432"/>
          <w:tab w:val="left" w:pos="81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 paper will also discuss how to handle the impossibility of left-branch extraction and some quantifier-stranding extractions in Bulgarian, ultimately concluding that the contextual treatment of phases yields a better empirical coverage of Bulgarian and cross-lingui</w:t>
      </w:r>
      <w:r w:rsidR="001C2A4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tically. </w:t>
      </w:r>
    </w:p>
    <w:p w:rsidR="001C2A4F" w:rsidRDefault="001C2A4F" w:rsidP="001C2A4F">
      <w:pPr>
        <w:tabs>
          <w:tab w:val="left" w:pos="432"/>
          <w:tab w:val="left" w:pos="81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References:</w:t>
      </w:r>
    </w:p>
    <w:p w:rsidR="001C2A4F" w:rsidRDefault="001C2A4F" w:rsidP="001C2A4F">
      <w:pPr>
        <w:tabs>
          <w:tab w:val="left" w:pos="432"/>
          <w:tab w:val="left" w:pos="81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hr-HR"/>
        </w:rPr>
        <w:t xml:space="preserve">Bošković, Ž. 2013. On the edge. </w:t>
      </w:r>
      <w:r w:rsidRPr="001C2A4F">
        <w:rPr>
          <w:rFonts w:ascii="Times New Roman" w:hAnsi="Times New Roman" w:cs="Times New Roman"/>
          <w:i/>
        </w:rPr>
        <w:t>Paper presented at FASL 22</w:t>
      </w:r>
      <w:r>
        <w:rPr>
          <w:rFonts w:ascii="Times New Roman" w:hAnsi="Times New Roman" w:cs="Times New Roman"/>
        </w:rPr>
        <w:t>. Hamilton: McMaster University.</w:t>
      </w:r>
    </w:p>
    <w:p w:rsidR="001C2A4F" w:rsidRPr="001C2A4F" w:rsidRDefault="001C2A4F" w:rsidP="001C2A4F">
      <w:pPr>
        <w:tabs>
          <w:tab w:val="left" w:pos="432"/>
          <w:tab w:val="left" w:pos="81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hr-HR"/>
        </w:rPr>
        <w:t xml:space="preserve">Despić, M. 2011. </w:t>
      </w:r>
      <w:r>
        <w:rPr>
          <w:rFonts w:ascii="Times New Roman" w:hAnsi="Times New Roman" w:cs="Times New Roman"/>
          <w:i/>
          <w:lang w:val="hr-HR"/>
        </w:rPr>
        <w:t>Syntax in the absence of determiner phrase.</w:t>
      </w:r>
      <w:r>
        <w:rPr>
          <w:rFonts w:ascii="Times New Roman" w:hAnsi="Times New Roman" w:cs="Times New Roman"/>
          <w:lang w:val="hr-HR"/>
        </w:rPr>
        <w:t xml:space="preserve"> Ph.D. dissertation. Storrs: Univertisity of Connecticut.</w:t>
      </w:r>
    </w:p>
    <w:p w:rsidR="001D760A" w:rsidRPr="00A10506" w:rsidRDefault="001D760A" w:rsidP="001C2A4F">
      <w:pPr>
        <w:tabs>
          <w:tab w:val="left" w:pos="8190"/>
        </w:tabs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1D760A" w:rsidRPr="00A10506" w:rsidSect="00DB55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FF2" w:rsidRDefault="00BF5FF2" w:rsidP="00C10752">
      <w:pPr>
        <w:spacing w:after="0" w:line="240" w:lineRule="auto"/>
      </w:pPr>
      <w:r>
        <w:separator/>
      </w:r>
    </w:p>
  </w:endnote>
  <w:endnote w:type="continuationSeparator" w:id="0">
    <w:p w:rsidR="00BF5FF2" w:rsidRDefault="00BF5FF2" w:rsidP="00C1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752" w:rsidRDefault="00C107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752" w:rsidRDefault="00C107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752" w:rsidRDefault="00C107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FF2" w:rsidRDefault="00BF5FF2" w:rsidP="00C10752">
      <w:pPr>
        <w:spacing w:after="0" w:line="240" w:lineRule="auto"/>
      </w:pPr>
      <w:r>
        <w:separator/>
      </w:r>
    </w:p>
  </w:footnote>
  <w:footnote w:type="continuationSeparator" w:id="0">
    <w:p w:rsidR="00BF5FF2" w:rsidRDefault="00BF5FF2" w:rsidP="00C1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752" w:rsidRDefault="00C107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752" w:rsidRDefault="00C107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752" w:rsidRDefault="00C107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F21E0"/>
    <w:multiLevelType w:val="hybridMultilevel"/>
    <w:tmpl w:val="F88A660C"/>
    <w:lvl w:ilvl="0" w:tplc="8EAE1F2A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F0FAA"/>
    <w:multiLevelType w:val="hybridMultilevel"/>
    <w:tmpl w:val="820A3D52"/>
    <w:lvl w:ilvl="0" w:tplc="D1568A2C">
      <w:start w:val="1"/>
      <w:numFmt w:val="decimal"/>
      <w:lvlText w:val="(%1)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2F"/>
    <w:rsid w:val="000001A7"/>
    <w:rsid w:val="00005270"/>
    <w:rsid w:val="000072BA"/>
    <w:rsid w:val="00015E30"/>
    <w:rsid w:val="00017EA3"/>
    <w:rsid w:val="00022763"/>
    <w:rsid w:val="00025438"/>
    <w:rsid w:val="000265FF"/>
    <w:rsid w:val="00027AB7"/>
    <w:rsid w:val="0003059E"/>
    <w:rsid w:val="000338DA"/>
    <w:rsid w:val="000355C9"/>
    <w:rsid w:val="000357B3"/>
    <w:rsid w:val="00037F68"/>
    <w:rsid w:val="000404EF"/>
    <w:rsid w:val="000429C9"/>
    <w:rsid w:val="00043238"/>
    <w:rsid w:val="00043EBE"/>
    <w:rsid w:val="00046902"/>
    <w:rsid w:val="000502F5"/>
    <w:rsid w:val="000552A1"/>
    <w:rsid w:val="000666FD"/>
    <w:rsid w:val="00075584"/>
    <w:rsid w:val="00077D3C"/>
    <w:rsid w:val="00090748"/>
    <w:rsid w:val="00091D0F"/>
    <w:rsid w:val="00096C09"/>
    <w:rsid w:val="000A3B17"/>
    <w:rsid w:val="000A3FD4"/>
    <w:rsid w:val="000A7715"/>
    <w:rsid w:val="000A7D3D"/>
    <w:rsid w:val="000B001F"/>
    <w:rsid w:val="000B043C"/>
    <w:rsid w:val="000B20BE"/>
    <w:rsid w:val="000B502C"/>
    <w:rsid w:val="000B5131"/>
    <w:rsid w:val="000C24EB"/>
    <w:rsid w:val="000C756E"/>
    <w:rsid w:val="000D2B60"/>
    <w:rsid w:val="000D4042"/>
    <w:rsid w:val="000E0BE7"/>
    <w:rsid w:val="000E3158"/>
    <w:rsid w:val="000F1967"/>
    <w:rsid w:val="000F309C"/>
    <w:rsid w:val="000F599E"/>
    <w:rsid w:val="00101AB6"/>
    <w:rsid w:val="00101D58"/>
    <w:rsid w:val="00104189"/>
    <w:rsid w:val="00117785"/>
    <w:rsid w:val="0012558E"/>
    <w:rsid w:val="0012574E"/>
    <w:rsid w:val="00126CB4"/>
    <w:rsid w:val="00137B20"/>
    <w:rsid w:val="0014178B"/>
    <w:rsid w:val="001503E6"/>
    <w:rsid w:val="001553F5"/>
    <w:rsid w:val="0016121B"/>
    <w:rsid w:val="0016297E"/>
    <w:rsid w:val="00167550"/>
    <w:rsid w:val="00167D8C"/>
    <w:rsid w:val="00171C16"/>
    <w:rsid w:val="00172B7F"/>
    <w:rsid w:val="001746E1"/>
    <w:rsid w:val="0017621D"/>
    <w:rsid w:val="0017689F"/>
    <w:rsid w:val="001819E1"/>
    <w:rsid w:val="00181D58"/>
    <w:rsid w:val="00183091"/>
    <w:rsid w:val="00184DBA"/>
    <w:rsid w:val="00184F78"/>
    <w:rsid w:val="00185D6F"/>
    <w:rsid w:val="00186013"/>
    <w:rsid w:val="001A3F0D"/>
    <w:rsid w:val="001B186D"/>
    <w:rsid w:val="001B2075"/>
    <w:rsid w:val="001C001D"/>
    <w:rsid w:val="001C073F"/>
    <w:rsid w:val="001C1B75"/>
    <w:rsid w:val="001C2A4F"/>
    <w:rsid w:val="001C3113"/>
    <w:rsid w:val="001C6B2E"/>
    <w:rsid w:val="001D2728"/>
    <w:rsid w:val="001D760A"/>
    <w:rsid w:val="001D78AB"/>
    <w:rsid w:val="001E32A2"/>
    <w:rsid w:val="001E53D1"/>
    <w:rsid w:val="001F01C0"/>
    <w:rsid w:val="001F22A7"/>
    <w:rsid w:val="002021E1"/>
    <w:rsid w:val="00203BEA"/>
    <w:rsid w:val="00205A82"/>
    <w:rsid w:val="00211C04"/>
    <w:rsid w:val="0021229F"/>
    <w:rsid w:val="00212415"/>
    <w:rsid w:val="0021292D"/>
    <w:rsid w:val="00213F54"/>
    <w:rsid w:val="002153CF"/>
    <w:rsid w:val="0021564C"/>
    <w:rsid w:val="00220222"/>
    <w:rsid w:val="00220ABF"/>
    <w:rsid w:val="00230813"/>
    <w:rsid w:val="00232AB6"/>
    <w:rsid w:val="00234B62"/>
    <w:rsid w:val="002434D7"/>
    <w:rsid w:val="002505BF"/>
    <w:rsid w:val="002614E9"/>
    <w:rsid w:val="002615A7"/>
    <w:rsid w:val="00262526"/>
    <w:rsid w:val="00264817"/>
    <w:rsid w:val="00264854"/>
    <w:rsid w:val="00264891"/>
    <w:rsid w:val="002673D4"/>
    <w:rsid w:val="002734A1"/>
    <w:rsid w:val="00275BC0"/>
    <w:rsid w:val="00280A8A"/>
    <w:rsid w:val="00280DB0"/>
    <w:rsid w:val="002848F1"/>
    <w:rsid w:val="00294579"/>
    <w:rsid w:val="00295D58"/>
    <w:rsid w:val="002A02CC"/>
    <w:rsid w:val="002A2E13"/>
    <w:rsid w:val="002B40CA"/>
    <w:rsid w:val="002C1ABA"/>
    <w:rsid w:val="002C1CA5"/>
    <w:rsid w:val="002C331F"/>
    <w:rsid w:val="002D6583"/>
    <w:rsid w:val="002E008B"/>
    <w:rsid w:val="002E33BC"/>
    <w:rsid w:val="002E3D58"/>
    <w:rsid w:val="002E543E"/>
    <w:rsid w:val="002E6A4F"/>
    <w:rsid w:val="002F2CF9"/>
    <w:rsid w:val="002F6019"/>
    <w:rsid w:val="003006E1"/>
    <w:rsid w:val="00305234"/>
    <w:rsid w:val="00310284"/>
    <w:rsid w:val="00310603"/>
    <w:rsid w:val="00310703"/>
    <w:rsid w:val="003107CA"/>
    <w:rsid w:val="00311EE0"/>
    <w:rsid w:val="00320AB2"/>
    <w:rsid w:val="00320ACA"/>
    <w:rsid w:val="00323382"/>
    <w:rsid w:val="00330294"/>
    <w:rsid w:val="00342323"/>
    <w:rsid w:val="003452A5"/>
    <w:rsid w:val="00355ED4"/>
    <w:rsid w:val="00357910"/>
    <w:rsid w:val="003606BD"/>
    <w:rsid w:val="00361A60"/>
    <w:rsid w:val="0036696B"/>
    <w:rsid w:val="0036750C"/>
    <w:rsid w:val="0037031C"/>
    <w:rsid w:val="00382118"/>
    <w:rsid w:val="00383E79"/>
    <w:rsid w:val="00384B97"/>
    <w:rsid w:val="00386A34"/>
    <w:rsid w:val="00387056"/>
    <w:rsid w:val="003969CB"/>
    <w:rsid w:val="003A48B4"/>
    <w:rsid w:val="003B0232"/>
    <w:rsid w:val="003B2C02"/>
    <w:rsid w:val="003C03D2"/>
    <w:rsid w:val="003C1E29"/>
    <w:rsid w:val="003C417D"/>
    <w:rsid w:val="003D0876"/>
    <w:rsid w:val="003D170D"/>
    <w:rsid w:val="003D5C8B"/>
    <w:rsid w:val="003D646C"/>
    <w:rsid w:val="003E18A1"/>
    <w:rsid w:val="003F2FAB"/>
    <w:rsid w:val="003F3B8B"/>
    <w:rsid w:val="003F5114"/>
    <w:rsid w:val="00402C2B"/>
    <w:rsid w:val="0042458D"/>
    <w:rsid w:val="004316FD"/>
    <w:rsid w:val="004322F2"/>
    <w:rsid w:val="00433DAA"/>
    <w:rsid w:val="00435E6C"/>
    <w:rsid w:val="00453913"/>
    <w:rsid w:val="004546A0"/>
    <w:rsid w:val="004618D0"/>
    <w:rsid w:val="00475F01"/>
    <w:rsid w:val="00483138"/>
    <w:rsid w:val="00485804"/>
    <w:rsid w:val="00492410"/>
    <w:rsid w:val="00492EE2"/>
    <w:rsid w:val="00497741"/>
    <w:rsid w:val="00497CB0"/>
    <w:rsid w:val="004A32C0"/>
    <w:rsid w:val="004A5B22"/>
    <w:rsid w:val="004B1667"/>
    <w:rsid w:val="004B7AA6"/>
    <w:rsid w:val="004C2B5B"/>
    <w:rsid w:val="004C7C0C"/>
    <w:rsid w:val="004D008C"/>
    <w:rsid w:val="004D318E"/>
    <w:rsid w:val="004D5266"/>
    <w:rsid w:val="004E38F2"/>
    <w:rsid w:val="004E449F"/>
    <w:rsid w:val="004F04AB"/>
    <w:rsid w:val="004F12FE"/>
    <w:rsid w:val="004F399B"/>
    <w:rsid w:val="0050034D"/>
    <w:rsid w:val="00503CDB"/>
    <w:rsid w:val="005054DA"/>
    <w:rsid w:val="00505CAB"/>
    <w:rsid w:val="00507BD6"/>
    <w:rsid w:val="005214DF"/>
    <w:rsid w:val="00522497"/>
    <w:rsid w:val="005238AF"/>
    <w:rsid w:val="0052452B"/>
    <w:rsid w:val="00524B77"/>
    <w:rsid w:val="005308DB"/>
    <w:rsid w:val="005412EE"/>
    <w:rsid w:val="005414B3"/>
    <w:rsid w:val="00545CB1"/>
    <w:rsid w:val="00546DD7"/>
    <w:rsid w:val="00552342"/>
    <w:rsid w:val="00554644"/>
    <w:rsid w:val="00566AE0"/>
    <w:rsid w:val="005851CF"/>
    <w:rsid w:val="00585B51"/>
    <w:rsid w:val="005977D6"/>
    <w:rsid w:val="005A10D7"/>
    <w:rsid w:val="005A68B9"/>
    <w:rsid w:val="005A7F9E"/>
    <w:rsid w:val="005C1CDD"/>
    <w:rsid w:val="005C34AA"/>
    <w:rsid w:val="005C3F6C"/>
    <w:rsid w:val="005C4D37"/>
    <w:rsid w:val="005C5D6C"/>
    <w:rsid w:val="005C7041"/>
    <w:rsid w:val="005D39BF"/>
    <w:rsid w:val="005D4B45"/>
    <w:rsid w:val="005D4D03"/>
    <w:rsid w:val="005E04B4"/>
    <w:rsid w:val="005E05AB"/>
    <w:rsid w:val="005E1101"/>
    <w:rsid w:val="005E7FE5"/>
    <w:rsid w:val="005F16FD"/>
    <w:rsid w:val="005F3091"/>
    <w:rsid w:val="005F4076"/>
    <w:rsid w:val="005F4F5B"/>
    <w:rsid w:val="005F5E5B"/>
    <w:rsid w:val="005F67E8"/>
    <w:rsid w:val="00611A76"/>
    <w:rsid w:val="00612591"/>
    <w:rsid w:val="006137C1"/>
    <w:rsid w:val="00615A90"/>
    <w:rsid w:val="006163F4"/>
    <w:rsid w:val="00617764"/>
    <w:rsid w:val="0062609F"/>
    <w:rsid w:val="0062679C"/>
    <w:rsid w:val="00630373"/>
    <w:rsid w:val="00633E81"/>
    <w:rsid w:val="00640A03"/>
    <w:rsid w:val="00645BEC"/>
    <w:rsid w:val="00645F38"/>
    <w:rsid w:val="00650BD2"/>
    <w:rsid w:val="00650D4D"/>
    <w:rsid w:val="0065162B"/>
    <w:rsid w:val="006525F6"/>
    <w:rsid w:val="00654DDC"/>
    <w:rsid w:val="0065508B"/>
    <w:rsid w:val="0065707E"/>
    <w:rsid w:val="00675305"/>
    <w:rsid w:val="0067531D"/>
    <w:rsid w:val="00681FED"/>
    <w:rsid w:val="006832C2"/>
    <w:rsid w:val="00697511"/>
    <w:rsid w:val="006A1BE1"/>
    <w:rsid w:val="006A352F"/>
    <w:rsid w:val="006A765B"/>
    <w:rsid w:val="006B0AFE"/>
    <w:rsid w:val="006B1DD2"/>
    <w:rsid w:val="006B3150"/>
    <w:rsid w:val="006B409D"/>
    <w:rsid w:val="006B440B"/>
    <w:rsid w:val="006C1E05"/>
    <w:rsid w:val="006C7839"/>
    <w:rsid w:val="006D21BE"/>
    <w:rsid w:val="006D46E7"/>
    <w:rsid w:val="006E0212"/>
    <w:rsid w:val="006E779A"/>
    <w:rsid w:val="006F2AB6"/>
    <w:rsid w:val="006F2F1C"/>
    <w:rsid w:val="006F62B0"/>
    <w:rsid w:val="006F687F"/>
    <w:rsid w:val="007073A7"/>
    <w:rsid w:val="007077E4"/>
    <w:rsid w:val="00707B0C"/>
    <w:rsid w:val="00710CEB"/>
    <w:rsid w:val="00712384"/>
    <w:rsid w:val="007144CE"/>
    <w:rsid w:val="00714C76"/>
    <w:rsid w:val="00717FF3"/>
    <w:rsid w:val="00720F58"/>
    <w:rsid w:val="00722C04"/>
    <w:rsid w:val="00723908"/>
    <w:rsid w:val="00723EE7"/>
    <w:rsid w:val="0072731A"/>
    <w:rsid w:val="007366CC"/>
    <w:rsid w:val="0073702B"/>
    <w:rsid w:val="00740F7F"/>
    <w:rsid w:val="00743312"/>
    <w:rsid w:val="00745461"/>
    <w:rsid w:val="00745D82"/>
    <w:rsid w:val="00746611"/>
    <w:rsid w:val="00753387"/>
    <w:rsid w:val="0076178B"/>
    <w:rsid w:val="0076593F"/>
    <w:rsid w:val="00765B9D"/>
    <w:rsid w:val="00766501"/>
    <w:rsid w:val="00766F80"/>
    <w:rsid w:val="00785204"/>
    <w:rsid w:val="00790124"/>
    <w:rsid w:val="007958D6"/>
    <w:rsid w:val="007A04BD"/>
    <w:rsid w:val="007A0986"/>
    <w:rsid w:val="007B0363"/>
    <w:rsid w:val="007B1660"/>
    <w:rsid w:val="007B5BDF"/>
    <w:rsid w:val="007B6221"/>
    <w:rsid w:val="007B745F"/>
    <w:rsid w:val="007C00CA"/>
    <w:rsid w:val="007C0E83"/>
    <w:rsid w:val="007C3951"/>
    <w:rsid w:val="007C482F"/>
    <w:rsid w:val="007D1584"/>
    <w:rsid w:val="007D3580"/>
    <w:rsid w:val="007D4AEE"/>
    <w:rsid w:val="007D67F1"/>
    <w:rsid w:val="007E0FA1"/>
    <w:rsid w:val="007E1FD5"/>
    <w:rsid w:val="007E5F43"/>
    <w:rsid w:val="007E700D"/>
    <w:rsid w:val="007F35B1"/>
    <w:rsid w:val="007F3B25"/>
    <w:rsid w:val="007F3F92"/>
    <w:rsid w:val="007F5D5E"/>
    <w:rsid w:val="008034A7"/>
    <w:rsid w:val="0080792D"/>
    <w:rsid w:val="00812253"/>
    <w:rsid w:val="00824D4B"/>
    <w:rsid w:val="008255C2"/>
    <w:rsid w:val="00830946"/>
    <w:rsid w:val="00831E15"/>
    <w:rsid w:val="0083401F"/>
    <w:rsid w:val="008412BC"/>
    <w:rsid w:val="00843D29"/>
    <w:rsid w:val="008440FE"/>
    <w:rsid w:val="00847809"/>
    <w:rsid w:val="0086082B"/>
    <w:rsid w:val="00866F7B"/>
    <w:rsid w:val="0086738B"/>
    <w:rsid w:val="008750E9"/>
    <w:rsid w:val="00875BC8"/>
    <w:rsid w:val="00885FE8"/>
    <w:rsid w:val="00885FF4"/>
    <w:rsid w:val="00886DCE"/>
    <w:rsid w:val="008877F7"/>
    <w:rsid w:val="00892C61"/>
    <w:rsid w:val="00894FEE"/>
    <w:rsid w:val="00896CED"/>
    <w:rsid w:val="00897D53"/>
    <w:rsid w:val="008A0C4A"/>
    <w:rsid w:val="008A4BD1"/>
    <w:rsid w:val="008A5E28"/>
    <w:rsid w:val="008A6B26"/>
    <w:rsid w:val="008B0110"/>
    <w:rsid w:val="008B2D92"/>
    <w:rsid w:val="008C2454"/>
    <w:rsid w:val="008C2503"/>
    <w:rsid w:val="008C4022"/>
    <w:rsid w:val="008C576B"/>
    <w:rsid w:val="008C5B61"/>
    <w:rsid w:val="008C64DC"/>
    <w:rsid w:val="008C7027"/>
    <w:rsid w:val="008C799A"/>
    <w:rsid w:val="008C7B35"/>
    <w:rsid w:val="008D052B"/>
    <w:rsid w:val="008D06A7"/>
    <w:rsid w:val="008D1007"/>
    <w:rsid w:val="008D53B6"/>
    <w:rsid w:val="008E1B1A"/>
    <w:rsid w:val="008E3EA6"/>
    <w:rsid w:val="008E4032"/>
    <w:rsid w:val="008E5278"/>
    <w:rsid w:val="008E6BF8"/>
    <w:rsid w:val="008E790B"/>
    <w:rsid w:val="008F1219"/>
    <w:rsid w:val="008F2BB6"/>
    <w:rsid w:val="008F49A7"/>
    <w:rsid w:val="00907763"/>
    <w:rsid w:val="00912AA3"/>
    <w:rsid w:val="00912C48"/>
    <w:rsid w:val="00912FD2"/>
    <w:rsid w:val="00916AB9"/>
    <w:rsid w:val="00924DF3"/>
    <w:rsid w:val="009266AC"/>
    <w:rsid w:val="00926D55"/>
    <w:rsid w:val="00927904"/>
    <w:rsid w:val="00934458"/>
    <w:rsid w:val="00936FC3"/>
    <w:rsid w:val="009377A5"/>
    <w:rsid w:val="0094333C"/>
    <w:rsid w:val="009438D8"/>
    <w:rsid w:val="009465D2"/>
    <w:rsid w:val="009614E0"/>
    <w:rsid w:val="00963167"/>
    <w:rsid w:val="009714D1"/>
    <w:rsid w:val="00972D1B"/>
    <w:rsid w:val="00977E01"/>
    <w:rsid w:val="00981114"/>
    <w:rsid w:val="00981845"/>
    <w:rsid w:val="0098570D"/>
    <w:rsid w:val="00985B2C"/>
    <w:rsid w:val="009960A0"/>
    <w:rsid w:val="009A0016"/>
    <w:rsid w:val="009A34E5"/>
    <w:rsid w:val="009A37F3"/>
    <w:rsid w:val="009A491D"/>
    <w:rsid w:val="009A55A3"/>
    <w:rsid w:val="009B2307"/>
    <w:rsid w:val="009B4ED2"/>
    <w:rsid w:val="009B5A9B"/>
    <w:rsid w:val="009B79DC"/>
    <w:rsid w:val="009C18A4"/>
    <w:rsid w:val="009C45ED"/>
    <w:rsid w:val="009D0F42"/>
    <w:rsid w:val="009D4EA3"/>
    <w:rsid w:val="009E4DEF"/>
    <w:rsid w:val="009F4DED"/>
    <w:rsid w:val="009F58BB"/>
    <w:rsid w:val="00A03CC5"/>
    <w:rsid w:val="00A043C4"/>
    <w:rsid w:val="00A0639B"/>
    <w:rsid w:val="00A10506"/>
    <w:rsid w:val="00A13A21"/>
    <w:rsid w:val="00A16912"/>
    <w:rsid w:val="00A21840"/>
    <w:rsid w:val="00A246BD"/>
    <w:rsid w:val="00A30935"/>
    <w:rsid w:val="00A335F5"/>
    <w:rsid w:val="00A418CB"/>
    <w:rsid w:val="00A5057E"/>
    <w:rsid w:val="00A609CA"/>
    <w:rsid w:val="00A61578"/>
    <w:rsid w:val="00A62019"/>
    <w:rsid w:val="00A63DDF"/>
    <w:rsid w:val="00A66045"/>
    <w:rsid w:val="00A66924"/>
    <w:rsid w:val="00A67C3C"/>
    <w:rsid w:val="00A765E5"/>
    <w:rsid w:val="00A8316D"/>
    <w:rsid w:val="00A86947"/>
    <w:rsid w:val="00A970BD"/>
    <w:rsid w:val="00AA13EB"/>
    <w:rsid w:val="00AA2F50"/>
    <w:rsid w:val="00AA7200"/>
    <w:rsid w:val="00AB1909"/>
    <w:rsid w:val="00AB4B3A"/>
    <w:rsid w:val="00AC16CF"/>
    <w:rsid w:val="00AC3A7E"/>
    <w:rsid w:val="00AC48F0"/>
    <w:rsid w:val="00AC5B87"/>
    <w:rsid w:val="00AD7B07"/>
    <w:rsid w:val="00AE374C"/>
    <w:rsid w:val="00B007E6"/>
    <w:rsid w:val="00B03400"/>
    <w:rsid w:val="00B07DE8"/>
    <w:rsid w:val="00B10F58"/>
    <w:rsid w:val="00B13101"/>
    <w:rsid w:val="00B151A1"/>
    <w:rsid w:val="00B17E7D"/>
    <w:rsid w:val="00B17F29"/>
    <w:rsid w:val="00B24843"/>
    <w:rsid w:val="00B25159"/>
    <w:rsid w:val="00B31591"/>
    <w:rsid w:val="00B40E95"/>
    <w:rsid w:val="00B42722"/>
    <w:rsid w:val="00B45453"/>
    <w:rsid w:val="00B47130"/>
    <w:rsid w:val="00B4769E"/>
    <w:rsid w:val="00B47D47"/>
    <w:rsid w:val="00B5708D"/>
    <w:rsid w:val="00B63960"/>
    <w:rsid w:val="00B659AC"/>
    <w:rsid w:val="00B65D95"/>
    <w:rsid w:val="00B6737C"/>
    <w:rsid w:val="00B67967"/>
    <w:rsid w:val="00B709BF"/>
    <w:rsid w:val="00B70DC5"/>
    <w:rsid w:val="00B717F1"/>
    <w:rsid w:val="00B76BA9"/>
    <w:rsid w:val="00B828DA"/>
    <w:rsid w:val="00B932EF"/>
    <w:rsid w:val="00B96E6C"/>
    <w:rsid w:val="00B97C0E"/>
    <w:rsid w:val="00BA71C5"/>
    <w:rsid w:val="00BA72ED"/>
    <w:rsid w:val="00BA7F5D"/>
    <w:rsid w:val="00BB05BB"/>
    <w:rsid w:val="00BB3645"/>
    <w:rsid w:val="00BB416F"/>
    <w:rsid w:val="00BC4512"/>
    <w:rsid w:val="00BD00DB"/>
    <w:rsid w:val="00BD0129"/>
    <w:rsid w:val="00BD0745"/>
    <w:rsid w:val="00BE7327"/>
    <w:rsid w:val="00BE759E"/>
    <w:rsid w:val="00BF1B15"/>
    <w:rsid w:val="00BF456E"/>
    <w:rsid w:val="00BF5FF2"/>
    <w:rsid w:val="00BF7F6C"/>
    <w:rsid w:val="00C10752"/>
    <w:rsid w:val="00C11DB4"/>
    <w:rsid w:val="00C1218F"/>
    <w:rsid w:val="00C14D88"/>
    <w:rsid w:val="00C265F5"/>
    <w:rsid w:val="00C31DBF"/>
    <w:rsid w:val="00C31E47"/>
    <w:rsid w:val="00C34F26"/>
    <w:rsid w:val="00C35671"/>
    <w:rsid w:val="00C35D34"/>
    <w:rsid w:val="00C36278"/>
    <w:rsid w:val="00C36D35"/>
    <w:rsid w:val="00C376F5"/>
    <w:rsid w:val="00C40795"/>
    <w:rsid w:val="00C42072"/>
    <w:rsid w:val="00C42F08"/>
    <w:rsid w:val="00C4615C"/>
    <w:rsid w:val="00C4649F"/>
    <w:rsid w:val="00C47219"/>
    <w:rsid w:val="00C50309"/>
    <w:rsid w:val="00C621B6"/>
    <w:rsid w:val="00C6342B"/>
    <w:rsid w:val="00C70C57"/>
    <w:rsid w:val="00C77088"/>
    <w:rsid w:val="00C83966"/>
    <w:rsid w:val="00C8768A"/>
    <w:rsid w:val="00C877C0"/>
    <w:rsid w:val="00C877CA"/>
    <w:rsid w:val="00C92B3E"/>
    <w:rsid w:val="00CA1A18"/>
    <w:rsid w:val="00CA295C"/>
    <w:rsid w:val="00CB7DF8"/>
    <w:rsid w:val="00CC2204"/>
    <w:rsid w:val="00CD6954"/>
    <w:rsid w:val="00CE0D36"/>
    <w:rsid w:val="00CE1467"/>
    <w:rsid w:val="00CF7AF8"/>
    <w:rsid w:val="00D0136D"/>
    <w:rsid w:val="00D13ADF"/>
    <w:rsid w:val="00D24BE9"/>
    <w:rsid w:val="00D2516E"/>
    <w:rsid w:val="00D337F7"/>
    <w:rsid w:val="00D342D8"/>
    <w:rsid w:val="00D361F1"/>
    <w:rsid w:val="00D4245F"/>
    <w:rsid w:val="00D4419C"/>
    <w:rsid w:val="00D44937"/>
    <w:rsid w:val="00D50870"/>
    <w:rsid w:val="00D544C8"/>
    <w:rsid w:val="00D63BBA"/>
    <w:rsid w:val="00D64D9B"/>
    <w:rsid w:val="00D7210E"/>
    <w:rsid w:val="00D772F6"/>
    <w:rsid w:val="00D83221"/>
    <w:rsid w:val="00D917BA"/>
    <w:rsid w:val="00D939CB"/>
    <w:rsid w:val="00D9532C"/>
    <w:rsid w:val="00DA2986"/>
    <w:rsid w:val="00DB52C0"/>
    <w:rsid w:val="00DB553F"/>
    <w:rsid w:val="00DB5969"/>
    <w:rsid w:val="00DB65E7"/>
    <w:rsid w:val="00DC4B2F"/>
    <w:rsid w:val="00DC5006"/>
    <w:rsid w:val="00DC6D25"/>
    <w:rsid w:val="00DD1E8E"/>
    <w:rsid w:val="00DD5953"/>
    <w:rsid w:val="00DE1F54"/>
    <w:rsid w:val="00DF0B9B"/>
    <w:rsid w:val="00DF39CF"/>
    <w:rsid w:val="00DF3F2C"/>
    <w:rsid w:val="00DF4BA3"/>
    <w:rsid w:val="00E00B7B"/>
    <w:rsid w:val="00E014FB"/>
    <w:rsid w:val="00E032CB"/>
    <w:rsid w:val="00E04DC9"/>
    <w:rsid w:val="00E1006F"/>
    <w:rsid w:val="00E15258"/>
    <w:rsid w:val="00E15716"/>
    <w:rsid w:val="00E157F3"/>
    <w:rsid w:val="00E16A4B"/>
    <w:rsid w:val="00E17916"/>
    <w:rsid w:val="00E2266C"/>
    <w:rsid w:val="00E2535D"/>
    <w:rsid w:val="00E32761"/>
    <w:rsid w:val="00E37E19"/>
    <w:rsid w:val="00E4054D"/>
    <w:rsid w:val="00E44042"/>
    <w:rsid w:val="00E44390"/>
    <w:rsid w:val="00E44D7A"/>
    <w:rsid w:val="00E45AFB"/>
    <w:rsid w:val="00E5469B"/>
    <w:rsid w:val="00E64082"/>
    <w:rsid w:val="00E64915"/>
    <w:rsid w:val="00E733EA"/>
    <w:rsid w:val="00E76F42"/>
    <w:rsid w:val="00E8159A"/>
    <w:rsid w:val="00E81A6E"/>
    <w:rsid w:val="00E81AED"/>
    <w:rsid w:val="00E8282E"/>
    <w:rsid w:val="00E82F47"/>
    <w:rsid w:val="00E83781"/>
    <w:rsid w:val="00E84363"/>
    <w:rsid w:val="00E862A0"/>
    <w:rsid w:val="00E9733B"/>
    <w:rsid w:val="00EB27E2"/>
    <w:rsid w:val="00EB4F91"/>
    <w:rsid w:val="00EB59E8"/>
    <w:rsid w:val="00EC031B"/>
    <w:rsid w:val="00EC29D4"/>
    <w:rsid w:val="00EC32B4"/>
    <w:rsid w:val="00EC3E4B"/>
    <w:rsid w:val="00ED5C4E"/>
    <w:rsid w:val="00EE1E31"/>
    <w:rsid w:val="00EF0148"/>
    <w:rsid w:val="00EF5C51"/>
    <w:rsid w:val="00F02181"/>
    <w:rsid w:val="00F03174"/>
    <w:rsid w:val="00F04F19"/>
    <w:rsid w:val="00F05D1C"/>
    <w:rsid w:val="00F06B02"/>
    <w:rsid w:val="00F14DED"/>
    <w:rsid w:val="00F20B65"/>
    <w:rsid w:val="00F225B7"/>
    <w:rsid w:val="00F23188"/>
    <w:rsid w:val="00F353AE"/>
    <w:rsid w:val="00F422BC"/>
    <w:rsid w:val="00F42363"/>
    <w:rsid w:val="00F503B8"/>
    <w:rsid w:val="00F50E4A"/>
    <w:rsid w:val="00F5140F"/>
    <w:rsid w:val="00F51763"/>
    <w:rsid w:val="00F52977"/>
    <w:rsid w:val="00F53CE1"/>
    <w:rsid w:val="00F53D78"/>
    <w:rsid w:val="00F57515"/>
    <w:rsid w:val="00F61936"/>
    <w:rsid w:val="00F63100"/>
    <w:rsid w:val="00F720AD"/>
    <w:rsid w:val="00F7425E"/>
    <w:rsid w:val="00F821FC"/>
    <w:rsid w:val="00F82749"/>
    <w:rsid w:val="00F8520F"/>
    <w:rsid w:val="00F9005C"/>
    <w:rsid w:val="00F97223"/>
    <w:rsid w:val="00FA0607"/>
    <w:rsid w:val="00FB1763"/>
    <w:rsid w:val="00FB28A1"/>
    <w:rsid w:val="00FC370E"/>
    <w:rsid w:val="00FC608B"/>
    <w:rsid w:val="00FC754E"/>
    <w:rsid w:val="00FD3746"/>
    <w:rsid w:val="00FD752F"/>
    <w:rsid w:val="00FE3D04"/>
    <w:rsid w:val="00FE3D50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78B"/>
    <w:pPr>
      <w:ind w:left="720"/>
      <w:contextualSpacing/>
    </w:pPr>
  </w:style>
  <w:style w:type="table" w:styleId="TableGrid">
    <w:name w:val="Table Grid"/>
    <w:basedOn w:val="TableNormal"/>
    <w:uiPriority w:val="39"/>
    <w:rsid w:val="0071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752"/>
  </w:style>
  <w:style w:type="paragraph" w:styleId="Footer">
    <w:name w:val="footer"/>
    <w:basedOn w:val="Normal"/>
    <w:link w:val="FooterChar"/>
    <w:uiPriority w:val="99"/>
    <w:unhideWhenUsed/>
    <w:rsid w:val="00C1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2013-06-30T01:12:00Z</dcterms:created>
  <dcterms:modified xsi:type="dcterms:W3CDTF">2013-06-30T01:13:00Z</dcterms:modified>
</cp:coreProperties>
</file>